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cs="Times New Roman"/>
          <w:b/>
          <w:bCs/>
        </w:rPr>
      </w:pPr>
      <w:r>
        <w:rPr>
          <w:rFonts w:hint="default" w:ascii="Times New Roman" w:hAnsi="Times New Roman" w:cs="Times New Roman"/>
          <w:b/>
          <w:bCs/>
        </w:rPr>
        <w:t>Modified CTAB protocol on the base of Doyle and Doyle (1987)</w:t>
      </w: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Prior to normal extraction procedures of CTAB protocol, a impurity</w:t>
      </w:r>
      <w:r>
        <w:rPr>
          <w:rFonts w:hint="eastAsia" w:ascii="Times New Roman" w:hAnsi="Times New Roman" w:cs="Times New Roman"/>
          <w:lang w:val="en-US" w:eastAsia="zh-CN"/>
        </w:rPr>
        <w:t xml:space="preserve"> washing</w:t>
      </w:r>
      <w:r>
        <w:rPr>
          <w:rFonts w:hint="default" w:ascii="Times New Roman" w:hAnsi="Times New Roman" w:cs="Times New Roman"/>
        </w:rPr>
        <w:t xml:space="preserve"> </w:t>
      </w:r>
      <w:r>
        <w:rPr>
          <w:rFonts w:hint="eastAsia" w:ascii="Times New Roman" w:hAnsi="Times New Roman" w:cs="Times New Roman"/>
          <w:lang w:val="en-US" w:eastAsia="zh-CN"/>
        </w:rPr>
        <w:t>buffer s</w:t>
      </w:r>
      <w:r>
        <w:rPr>
          <w:rFonts w:hint="default" w:ascii="Times New Roman" w:hAnsi="Times New Roman" w:cs="Times New Roman"/>
        </w:rPr>
        <w:t>olution for removing the interferent was used to wash the mashed powder after grinding. The formula is below.</w:t>
      </w:r>
    </w:p>
    <w:p>
      <w:pPr>
        <w:rPr>
          <w:rFonts w:hint="eastAsia" w:ascii="Times New Roman" w:hAnsi="Times New Roman" w:cs="Times New Roman" w:eastAsiaTheme="minorEastAsia"/>
          <w:lang w:val="en-US" w:eastAsia="zh-CN"/>
        </w:rPr>
      </w:pPr>
      <w:r>
        <w:rPr>
          <w:rFonts w:hint="eastAsia" w:ascii="Times New Roman" w:hAnsi="Times New Roman" w:cs="Times New Roman"/>
          <w:lang w:val="en-US" w:eastAsia="zh-CN"/>
        </w:rPr>
        <w:t>I</w:t>
      </w:r>
      <w:r>
        <w:rPr>
          <w:rFonts w:hint="default" w:ascii="Times New Roman" w:hAnsi="Times New Roman" w:cs="Times New Roman"/>
        </w:rPr>
        <w:t>mpurity</w:t>
      </w:r>
      <w:r>
        <w:rPr>
          <w:rFonts w:hint="default" w:ascii="Times New Roman" w:hAnsi="Times New Roman" w:cs="Times New Roman"/>
          <w:lang w:val="en-US" w:eastAsia="zh-CN"/>
        </w:rPr>
        <w:t xml:space="preserve"> washing</w:t>
      </w:r>
      <w:r>
        <w:rPr>
          <w:rFonts w:hint="default" w:ascii="Times New Roman" w:hAnsi="Times New Roman" w:cs="Times New Roman"/>
        </w:rPr>
        <w:t xml:space="preserve"> </w:t>
      </w:r>
      <w:r>
        <w:rPr>
          <w:rFonts w:hint="default" w:ascii="Times New Roman" w:hAnsi="Times New Roman" w:cs="Times New Roman"/>
          <w:lang w:val="en-US" w:eastAsia="zh-CN"/>
        </w:rPr>
        <w:t>buffer s</w:t>
      </w:r>
      <w:r>
        <w:rPr>
          <w:rFonts w:hint="default" w:ascii="Times New Roman" w:hAnsi="Times New Roman" w:cs="Times New Roman"/>
        </w:rPr>
        <w:t>olution</w:t>
      </w:r>
      <w:r>
        <w:rPr>
          <w:rFonts w:hint="eastAsia" w:ascii="Times New Roman" w:hAnsi="Times New Roman" w:cs="Times New Roman"/>
          <w:lang w:val="en-US" w:eastAsia="zh-CN"/>
        </w:rPr>
        <w:t>: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100 mmol/L Tris-HCl</w:t>
      </w:r>
      <w:r>
        <w:rPr>
          <w:rFonts w:hint="eastAsia" w:ascii="Times New Roman" w:hAnsi="Times New Roman" w:cs="Times New Roman"/>
          <w:lang w:val="en-US" w:eastAsia="zh-CN"/>
        </w:rPr>
        <w:t xml:space="preserve">, </w:t>
      </w:r>
      <w:r>
        <w:rPr>
          <w:rFonts w:hint="default" w:ascii="Times New Roman" w:hAnsi="Times New Roman" w:cs="Times New Roman"/>
        </w:rPr>
        <w:t>5 mmol/L EDTA</w:t>
      </w:r>
      <w:r>
        <w:rPr>
          <w:rFonts w:hint="eastAsia" w:ascii="Times New Roman" w:hAnsi="Times New Roman" w:cs="Times New Roman"/>
          <w:lang w:val="en-US" w:eastAsia="zh-CN"/>
        </w:rPr>
        <w:t xml:space="preserve">, </w:t>
      </w:r>
      <w:r>
        <w:rPr>
          <w:rFonts w:hint="default" w:ascii="Times New Roman" w:hAnsi="Times New Roman" w:cs="Times New Roman"/>
        </w:rPr>
        <w:t>5% Glycerinum</w:t>
      </w:r>
      <w:r>
        <w:rPr>
          <w:rFonts w:hint="eastAsia" w:ascii="Times New Roman" w:hAnsi="Times New Roman" w:cs="Times New Roman"/>
          <w:lang w:val="en-US" w:eastAsia="zh-CN"/>
        </w:rPr>
        <w:t xml:space="preserve">, </w:t>
      </w:r>
      <w:r>
        <w:rPr>
          <w:rFonts w:hint="default" w:ascii="Times New Roman" w:hAnsi="Times New Roman" w:cs="Times New Roman"/>
        </w:rPr>
        <w:t>10% PEG8000</w:t>
      </w:r>
      <w:r>
        <w:rPr>
          <w:rFonts w:hint="eastAsia" w:ascii="Times New Roman" w:hAnsi="Times New Roman" w:cs="Times New Roman"/>
          <w:lang w:val="en-US" w:eastAsia="zh-CN"/>
        </w:rPr>
        <w:t xml:space="preserve">, </w:t>
      </w:r>
      <w:r>
        <w:rPr>
          <w:rFonts w:hint="default" w:ascii="Times New Roman" w:hAnsi="Times New Roman" w:cs="Times New Roman"/>
        </w:rPr>
        <w:t>0. 1% Tris ( 2-carboxyethyl) phosphine hydrochloride (TCEP)</w:t>
      </w: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  <w:b/>
          <w:bCs/>
        </w:rPr>
      </w:pPr>
      <w:r>
        <w:rPr>
          <w:rFonts w:hint="default" w:ascii="Times New Roman" w:hAnsi="Times New Roman" w:cs="Times New Roman"/>
          <w:b/>
          <w:bCs/>
        </w:rPr>
        <w:t>Materials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CTAB buffer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Microfuge tubes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Mortar and Pestle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Liquid Nitrogen</w:t>
      </w:r>
      <w:bookmarkStart w:id="0" w:name="_GoBack"/>
      <w:bookmarkEnd w:id="0"/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Microfuge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Absolute Ethanol (ice cold)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70 % Ethanol (ice cold)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7.5 M Ammonium Acetate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55℃</w:t>
      </w:r>
      <w:r>
        <w:rPr>
          <w:rFonts w:hint="eastAsia" w:ascii="Times New Roman" w:hAnsi="Times New Roman" w:cs="Times New Roman"/>
          <w:lang w:val="en-US" w:eastAsia="zh-CN"/>
        </w:rPr>
        <w:t xml:space="preserve"> </w:t>
      </w:r>
      <w:r>
        <w:rPr>
          <w:rFonts w:hint="default" w:ascii="Times New Roman" w:hAnsi="Times New Roman" w:cs="Times New Roman"/>
        </w:rPr>
        <w:t>water bath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Chloroform : Iso Amyl Alcohol (24:1)</w:t>
      </w:r>
    </w:p>
    <w:p>
      <w:pPr>
        <w:rPr>
          <w:rFonts w:hint="default" w:ascii="Times New Roman" w:hAnsi="Times New Roman" w:cs="Times New Roman" w:eastAsiaTheme="minorEastAsia"/>
          <w:lang w:val="en-US" w:eastAsia="zh-CN"/>
        </w:rPr>
      </w:pPr>
      <w:r>
        <w:rPr>
          <w:rFonts w:hint="eastAsia" w:ascii="Times New Roman" w:hAnsi="Times New Roman" w:cs="Times New Roman"/>
          <w:lang w:val="en-US" w:eastAsia="zh-CN"/>
        </w:rPr>
        <w:t>ddH</w:t>
      </w:r>
      <w:r>
        <w:rPr>
          <w:rFonts w:hint="eastAsia" w:ascii="Times New Roman" w:hAnsi="Times New Roman" w:cs="Times New Roman" w:eastAsiaTheme="minorEastAsia"/>
          <w:vertAlign w:val="subscript"/>
          <w:lang w:val="en-US" w:eastAsia="zh-CN"/>
        </w:rPr>
        <w:t>2</w:t>
      </w:r>
      <w:r>
        <w:rPr>
          <w:rFonts w:hint="eastAsia" w:ascii="Times New Roman" w:hAnsi="Times New Roman" w:cs="Times New Roman"/>
          <w:lang w:val="en-US" w:eastAsia="zh-CN"/>
        </w:rPr>
        <w:t>O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Agarose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6x Loading Buffer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1x TBE solution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Agarose gel electrophoresis system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Ethidium Bromide solution </w:t>
      </w:r>
    </w:p>
    <w:p>
      <w:pPr>
        <w:rPr>
          <w:rFonts w:hint="default" w:ascii="Times New Roman" w:hAnsi="Times New Roman" w:cs="Times New Roman"/>
        </w:rPr>
      </w:pPr>
    </w:p>
    <w:p>
      <w:pPr>
        <w:rPr>
          <w:rFonts w:hint="eastAsia" w:ascii="Times New Roman" w:hAnsi="Times New Roman" w:cs="Times New Roman" w:eastAsiaTheme="minorEastAsia"/>
          <w:lang w:val="en-US" w:eastAsia="zh-CN"/>
        </w:rPr>
      </w:pPr>
      <w:r>
        <w:rPr>
          <w:rFonts w:hint="default" w:ascii="Times New Roman" w:hAnsi="Times New Roman" w:cs="Times New Roman"/>
        </w:rPr>
        <w:t>CTAB buffer 100ml</w:t>
      </w:r>
      <w:r>
        <w:rPr>
          <w:rFonts w:hint="eastAsia" w:ascii="Times New Roman" w:hAnsi="Times New Roman" w:cs="Times New Roman"/>
          <w:lang w:val="en-US" w:eastAsia="zh-CN"/>
        </w:rPr>
        <w:t>: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2.0 g CTAB (Hexadecyl trimethyl-ammonium bromide)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10.0 ml 1 M Tris pH 8.0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4.0 ml 0.5 M EDTA pH 8.0 (EthylenediaminetetraAcetic acid Di-sodium salt)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28.0 ml 5 M NaCl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40.0 ml H</w:t>
      </w:r>
      <w:r>
        <w:rPr>
          <w:rFonts w:hint="default" w:ascii="Times New Roman" w:hAnsi="Times New Roman" w:cs="Times New Roman" w:eastAsiaTheme="minorEastAsia"/>
          <w:vertAlign w:val="subscript"/>
        </w:rPr>
        <w:t>2</w:t>
      </w:r>
      <w:r>
        <w:rPr>
          <w:rFonts w:hint="default" w:ascii="Times New Roman" w:hAnsi="Times New Roman" w:cs="Times New Roman"/>
        </w:rPr>
        <w:t>O</w:t>
      </w:r>
    </w:p>
    <w:p>
      <w:pPr>
        <w:rPr>
          <w:rFonts w:hint="eastAsia" w:ascii="Times New Roman" w:hAnsi="Times New Roman" w:cs="Times New Roman" w:eastAsiaTheme="minorEastAsia"/>
          <w:lang w:val="en-US" w:eastAsia="zh-CN"/>
        </w:rPr>
      </w:pPr>
      <w:r>
        <w:rPr>
          <w:rFonts w:hint="default" w:ascii="Times New Roman" w:hAnsi="Times New Roman" w:cs="Times New Roman"/>
        </w:rPr>
        <w:t>1 g PVP 40 (polyvinyl pyrrolidone (vinylpyrrolidine homopolymer) Mw 40,000)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Adjust all to pH 5.0 with HC</w:t>
      </w:r>
      <w:r>
        <w:rPr>
          <w:rFonts w:hint="eastAsia" w:ascii="Times New Roman" w:hAnsi="Times New Roman" w:cs="Times New Roman"/>
          <w:lang w:val="en-US" w:eastAsia="zh-CN"/>
        </w:rPr>
        <w:t>l</w:t>
      </w:r>
      <w:r>
        <w:rPr>
          <w:rFonts w:hint="default" w:ascii="Times New Roman" w:hAnsi="Times New Roman" w:cs="Times New Roman"/>
        </w:rPr>
        <w:t xml:space="preserve"> and make up to 100 ml with H</w:t>
      </w:r>
      <w:r>
        <w:rPr>
          <w:rFonts w:hint="default" w:ascii="Times New Roman" w:hAnsi="Times New Roman" w:cs="Times New Roman" w:eastAsiaTheme="minorEastAsia"/>
          <w:vertAlign w:val="subscript"/>
        </w:rPr>
        <w:t>2</w:t>
      </w:r>
      <w:r>
        <w:rPr>
          <w:rFonts w:hint="default" w:ascii="Times New Roman" w:hAnsi="Times New Roman" w:cs="Times New Roman"/>
        </w:rPr>
        <w:t>O.</w:t>
      </w:r>
    </w:p>
    <w:p>
      <w:pPr>
        <w:rPr>
          <w:rFonts w:hint="eastAsia" w:ascii="Times New Roman" w:hAnsi="Times New Roman" w:cs="Times New Roman" w:eastAsiaTheme="minorEastAsia"/>
          <w:lang w:val="en-US" w:eastAsia="zh-CN"/>
        </w:rPr>
      </w:pPr>
      <w:r>
        <w:rPr>
          <w:rFonts w:hint="default" w:ascii="Times New Roman" w:hAnsi="Times New Roman" w:cs="Times New Roman"/>
        </w:rPr>
        <w:t>1 M Tris pH 8.0</w:t>
      </w:r>
      <w:r>
        <w:rPr>
          <w:rFonts w:hint="eastAsia" w:ascii="Times New Roman" w:hAnsi="Times New Roman" w:cs="Times New Roman"/>
          <w:lang w:val="en-US" w:eastAsia="zh-CN"/>
        </w:rPr>
        <w:t>: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Dissolve 121.1 g of Tris base in 800 ml of H</w:t>
      </w:r>
      <w:r>
        <w:rPr>
          <w:rFonts w:hint="default" w:ascii="Times New Roman" w:hAnsi="Times New Roman" w:cs="Times New Roman" w:eastAsiaTheme="minorEastAsia"/>
          <w:vertAlign w:val="subscript"/>
        </w:rPr>
        <w:t>2</w:t>
      </w:r>
      <w:r>
        <w:rPr>
          <w:rFonts w:hint="default" w:ascii="Times New Roman" w:hAnsi="Times New Roman" w:cs="Times New Roman"/>
        </w:rPr>
        <w:t>O. Adjust pH to 8.0 by adding 42 ml of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concentrated HCL. Allow the solution to cool to room temperature before making the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final adjustments to the pH. Adjust the volume to 1 L with H</w:t>
      </w:r>
      <w:r>
        <w:rPr>
          <w:rFonts w:hint="default" w:ascii="Times New Roman" w:hAnsi="Times New Roman" w:cs="Times New Roman" w:eastAsiaTheme="minorEastAsia"/>
          <w:vertAlign w:val="subscript"/>
        </w:rPr>
        <w:t>2</w:t>
      </w:r>
      <w:r>
        <w:rPr>
          <w:rFonts w:hint="default" w:ascii="Times New Roman" w:hAnsi="Times New Roman" w:cs="Times New Roman"/>
        </w:rPr>
        <w:t>O. Sterilize using an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autoclave.</w:t>
      </w:r>
    </w:p>
    <w:p>
      <w:pPr>
        <w:rPr>
          <w:rFonts w:hint="eastAsia" w:ascii="Times New Roman" w:hAnsi="Times New Roman" w:cs="Times New Roman" w:eastAsiaTheme="minorEastAsia"/>
          <w:lang w:val="en-US" w:eastAsia="zh-CN"/>
        </w:rPr>
      </w:pPr>
      <w:r>
        <w:rPr>
          <w:rFonts w:hint="default" w:ascii="Times New Roman" w:hAnsi="Times New Roman" w:cs="Times New Roman"/>
        </w:rPr>
        <w:t>5x TBE buffer</w:t>
      </w:r>
      <w:r>
        <w:rPr>
          <w:rFonts w:hint="eastAsia" w:ascii="Times New Roman" w:hAnsi="Times New Roman" w:cs="Times New Roman"/>
          <w:lang w:val="en-US" w:eastAsia="zh-CN"/>
        </w:rPr>
        <w:t>: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54 g Tris base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27.5 g boric acid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20 ml of 0.5M EDTA (pH 8.0)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Make up to 1L with </w:t>
      </w:r>
      <w:r>
        <w:rPr>
          <w:rFonts w:hint="eastAsia" w:ascii="Times New Roman" w:hAnsi="Times New Roman" w:eastAsia="宋体" w:cs="Times New Roman"/>
          <w:kern w:val="2"/>
          <w:sz w:val="21"/>
          <w:szCs w:val="21"/>
          <w:lang w:val="en-US" w:eastAsia="zh-CN" w:bidi="ar"/>
        </w:rPr>
        <w:t>ddH</w:t>
      </w:r>
      <w:r>
        <w:rPr>
          <w:rFonts w:hint="eastAsia" w:ascii="Times New Roman" w:hAnsi="Times New Roman" w:eastAsia="宋体" w:cs="Times New Roman"/>
          <w:kern w:val="2"/>
          <w:sz w:val="21"/>
          <w:szCs w:val="21"/>
          <w:vertAlign w:val="subscript"/>
          <w:lang w:val="en-US" w:eastAsia="zh-CN" w:bidi="ar"/>
        </w:rPr>
        <w:t>2</w:t>
      </w:r>
      <w:r>
        <w:rPr>
          <w:rFonts w:hint="eastAsia" w:ascii="Times New Roman" w:hAnsi="Times New Roman" w:eastAsia="宋体" w:cs="Times New Roman"/>
          <w:kern w:val="2"/>
          <w:sz w:val="21"/>
          <w:szCs w:val="21"/>
          <w:lang w:val="en-US" w:eastAsia="zh-CN" w:bidi="ar"/>
        </w:rPr>
        <w:t>O</w:t>
      </w:r>
      <w:r>
        <w:rPr>
          <w:rFonts w:hint="default" w:ascii="Times New Roman" w:hAnsi="Times New Roman" w:cs="Times New Roman"/>
        </w:rPr>
        <w:t>.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To make a 0.5x working solution, do a 1:10 dilution of the concentrated stock.</w:t>
      </w: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  <w:b/>
          <w:bCs/>
        </w:rPr>
      </w:pPr>
      <w:r>
        <w:rPr>
          <w:rFonts w:hint="default" w:ascii="Times New Roman" w:hAnsi="Times New Roman" w:cs="Times New Roman"/>
          <w:b/>
          <w:bCs/>
        </w:rPr>
        <w:t xml:space="preserve">Procedure </w:t>
      </w:r>
    </w:p>
    <w:p>
      <w:pPr>
        <w:rPr>
          <w:rFonts w:hint="default" w:ascii="Times New Roman" w:hAnsi="Times New Roman" w:cs="Times New Roman"/>
          <w:lang w:val="en-US"/>
        </w:rPr>
      </w:pPr>
      <w:r>
        <w:rPr>
          <w:rFonts w:hint="default" w:ascii="Times New Roman" w:hAnsi="Times New Roman" w:cs="Times New Roman"/>
        </w:rPr>
        <w:t>- Grind 200 mg of plant tissue</w:t>
      </w:r>
      <w:r>
        <w:rPr>
          <w:rFonts w:hint="eastAsia" w:ascii="Times New Roman" w:hAnsi="Times New Roman" w:cs="Times New Roman"/>
          <w:lang w:val="en-US" w:eastAsia="zh-CN"/>
        </w:rPr>
        <w:t xml:space="preserve"> and add 1ml impurity washing buffer solution, mix thoroughly. Spin the mixture at 12000 g for 1 min, discard the supernatant.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-</w:t>
      </w:r>
      <w:r>
        <w:rPr>
          <w:rFonts w:hint="eastAsia" w:ascii="Times New Roman" w:hAnsi="Times New Roman" w:cs="Times New Roman"/>
          <w:lang w:val="en-US" w:eastAsia="zh-CN"/>
        </w:rPr>
        <w:t xml:space="preserve"> Add </w:t>
      </w:r>
      <w:r>
        <w:rPr>
          <w:rFonts w:hint="default" w:ascii="Times New Roman" w:hAnsi="Times New Roman" w:cs="Times New Roman"/>
        </w:rPr>
        <w:t>500 μl of CTAB buffer</w:t>
      </w:r>
      <w:r>
        <w:rPr>
          <w:rFonts w:hint="eastAsia" w:ascii="Times New Roman" w:hAnsi="Times New Roman" w:cs="Times New Roman"/>
          <w:lang w:val="en-US" w:eastAsia="zh-CN"/>
        </w:rPr>
        <w:t xml:space="preserve"> and mix thoroughly</w:t>
      </w:r>
      <w:r>
        <w:rPr>
          <w:rFonts w:hint="default" w:ascii="Times New Roman" w:hAnsi="Times New Roman" w:cs="Times New Roman"/>
        </w:rPr>
        <w:t>.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- Incubate the CTAB/plant extract mixture for about </w:t>
      </w:r>
      <w:r>
        <w:rPr>
          <w:rFonts w:hint="eastAsia" w:ascii="Times New Roman" w:hAnsi="Times New Roman" w:cs="Times New Roman"/>
          <w:lang w:val="en-US" w:eastAsia="zh-CN"/>
        </w:rPr>
        <w:t>30</w:t>
      </w:r>
      <w:r>
        <w:rPr>
          <w:rFonts w:hint="default" w:ascii="Times New Roman" w:hAnsi="Times New Roman" w:cs="Times New Roman"/>
        </w:rPr>
        <w:t xml:space="preserve"> min at 55℃ in a recirculating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water bath.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- After incubation, spin the CTAB/plant extract mixture at 12000 g for 5 min to spin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down cell debris. Transfer the supernatant to clean microfuge tubes.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- To each tube add 250 μl of Chloroform : Iso Amyl Alcohol (24:1) and mix the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solution by inversion. After mixing, spin the tubes at 13000 rpm for 1 min.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- Transfer the upper aqueous phase only (contains the DNA) to a clean microfuge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tube.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- To each tube add 50 μl of 7.5 M Ammonium Acetate followed by 500 μl of ice cold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absolute ethanol.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- Invert the tubes slowly several times to precipitate the DNA. Generally the DNA can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be seen to precipitate out of solution. Alternatively the tubes can be placed for 1 hr at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-20℃ after the addition of ethanol to precipitate the DNA.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- Following precipitation, the DNA can be pipetted off by slowly rotating/spinning a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tip in the cold solution. To wash the DNA, transfer the precipitate into a microfuge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tube containing 500 μl of ice cold 70 % ethanol and slowly invert the tube. Repeat.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- After washing, spin the DNA into a pellet by centrifuging at 13000 rpm for 1 min.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Remove all the supernatant and allow the DNA pellet to dry (approximately 15 min).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- Resuspend the DNA in </w:t>
      </w:r>
      <w:r>
        <w:rPr>
          <w:rFonts w:hint="eastAsia" w:ascii="Times New Roman" w:hAnsi="Times New Roman" w:cs="Times New Roman"/>
          <w:lang w:val="en-US" w:eastAsia="zh-CN"/>
        </w:rPr>
        <w:t>100</w:t>
      </w:r>
      <w:r>
        <w:rPr>
          <w:rFonts w:hint="default" w:ascii="Times New Roman" w:hAnsi="Times New Roman" w:cs="Times New Roman"/>
          <w:lang w:val="en-US" w:eastAsia="zh-CN"/>
        </w:rPr>
        <w:t xml:space="preserve">μl </w:t>
      </w:r>
      <w:r>
        <w:rPr>
          <w:rFonts w:hint="eastAsia" w:ascii="Times New Roman" w:hAnsi="Times New Roman" w:eastAsia="宋体" w:cs="Times New Roman"/>
          <w:kern w:val="2"/>
          <w:sz w:val="21"/>
          <w:szCs w:val="21"/>
          <w:lang w:val="en-US" w:eastAsia="zh-CN" w:bidi="ar"/>
        </w:rPr>
        <w:t>ddH</w:t>
      </w:r>
      <w:r>
        <w:rPr>
          <w:rFonts w:hint="eastAsia" w:ascii="Times New Roman" w:hAnsi="Times New Roman" w:eastAsia="宋体" w:cs="Times New Roman"/>
          <w:kern w:val="2"/>
          <w:sz w:val="21"/>
          <w:szCs w:val="21"/>
          <w:vertAlign w:val="subscript"/>
          <w:lang w:val="en-US" w:eastAsia="zh-CN" w:bidi="ar"/>
        </w:rPr>
        <w:t>2</w:t>
      </w:r>
      <w:r>
        <w:rPr>
          <w:rFonts w:hint="eastAsia" w:ascii="Times New Roman" w:hAnsi="Times New Roman" w:eastAsia="宋体" w:cs="Times New Roman"/>
          <w:kern w:val="2"/>
          <w:sz w:val="21"/>
          <w:szCs w:val="21"/>
          <w:lang w:val="en-US" w:eastAsia="zh-CN" w:bidi="ar"/>
        </w:rPr>
        <w:t>O</w:t>
      </w:r>
      <w:r>
        <w:rPr>
          <w:rFonts w:hint="default" w:ascii="Times New Roman" w:hAnsi="Times New Roman" w:cs="Times New Roman"/>
        </w:rPr>
        <w:t>. RNaseA (10 μg/ml) can be added to the water prior to dissolving the DNA</w:t>
      </w:r>
      <w:r>
        <w:rPr>
          <w:rFonts w:hint="eastAsia" w:ascii="Times New Roman" w:hAnsi="Times New Roman" w:cs="Times New Roman"/>
          <w:lang w:val="en-US" w:eastAsia="zh-CN"/>
        </w:rPr>
        <w:t xml:space="preserve"> </w:t>
      </w:r>
      <w:r>
        <w:rPr>
          <w:rFonts w:hint="default" w:ascii="Times New Roman" w:hAnsi="Times New Roman" w:cs="Times New Roman"/>
        </w:rPr>
        <w:t>to remove any RNA in the preparation (10 μl RNaseA in 10ml H</w:t>
      </w:r>
      <w:r>
        <w:rPr>
          <w:rFonts w:hint="default" w:ascii="Times New Roman" w:hAnsi="Times New Roman" w:cs="Times New Roman" w:eastAsiaTheme="minorEastAsia"/>
          <w:vertAlign w:val="subscript"/>
        </w:rPr>
        <w:t>2</w:t>
      </w:r>
      <w:r>
        <w:rPr>
          <w:rFonts w:hint="default" w:ascii="Times New Roman" w:hAnsi="Times New Roman" w:cs="Times New Roman"/>
        </w:rPr>
        <w:t>O).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- After resuspension, the DNA is incubated at 65℃ for 20 min to destroy any DNases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that may be present and store at 4℃.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- Spectrophotometry will give an indication of the concentration and cleanliness for DNA extractions. </w:t>
      </w:r>
    </w:p>
    <w:p>
      <w:pPr>
        <w:rPr>
          <w:rFonts w:hint="default" w:ascii="Times New Roman" w:hAnsi="Times New Roman" w:cs="Times New Roma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6202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TotalTime>2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2020-10-02T23:43:03Z</dcterms:created>
  <dc:creator>nengw</dc:creator>
  <cp:lastModifiedBy>Neng Wei</cp:lastModifiedBy>
  <dcterms:modified xsi:type="dcterms:W3CDTF">2020-10-03T00:35:33Z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