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B" w:rsidRDefault="00365A25" w:rsidP="009012BB">
      <w:pPr>
        <w:spacing w:before="120" w:after="120"/>
        <w:rPr>
          <w:rFonts w:ascii="Times New Roman" w:hAnsi="Times New Roman"/>
          <w:szCs w:val="21"/>
        </w:rPr>
      </w:pPr>
      <w:r w:rsidRPr="00365A25">
        <w:rPr>
          <w:rFonts w:ascii="Times New Roman" w:hAnsi="Times New Roman"/>
          <w:szCs w:val="21"/>
        </w:rPr>
        <w:t>Supplementary Table S3</w:t>
      </w:r>
      <w:r w:rsidR="009012BB">
        <w:rPr>
          <w:rFonts w:ascii="Times New Roman" w:hAnsi="Times New Roman" w:hint="eastAsia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1"/>
        </w:rPr>
        <w:t xml:space="preserve">Comparison </w:t>
      </w:r>
      <w:r>
        <w:rPr>
          <w:rFonts w:ascii="Times New Roman" w:hAnsi="Times New Roman" w:hint="eastAsia"/>
          <w:szCs w:val="21"/>
        </w:rPr>
        <w:t>of</w:t>
      </w:r>
      <w:r>
        <w:rPr>
          <w:rFonts w:ascii="Times New Roman" w:hAnsi="Times New Roman"/>
          <w:szCs w:val="21"/>
        </w:rPr>
        <w:t xml:space="preserve"> the close</w:t>
      </w:r>
      <w:r>
        <w:rPr>
          <w:rFonts w:ascii="Times New Roman" w:hAnsi="Times New Roman" w:hint="eastAsia"/>
          <w:szCs w:val="21"/>
        </w:rPr>
        <w:t>ly</w:t>
      </w:r>
      <w:r>
        <w:rPr>
          <w:rFonts w:ascii="Times New Roman" w:hAnsi="Times New Roman"/>
          <w:szCs w:val="21"/>
        </w:rPr>
        <w:t xml:space="preserve"> related species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791"/>
        <w:gridCol w:w="1762"/>
        <w:gridCol w:w="1559"/>
        <w:gridCol w:w="1583"/>
        <w:gridCol w:w="1581"/>
      </w:tblGrid>
      <w:tr w:rsidR="009012BB" w:rsidRPr="0020581B" w:rsidTr="007F1711">
        <w:tc>
          <w:tcPr>
            <w:tcW w:w="891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species</w:t>
            </w:r>
          </w:p>
        </w:tc>
        <w:tc>
          <w:tcPr>
            <w:tcW w:w="676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Cell size (µm)</w:t>
            </w:r>
          </w:p>
        </w:tc>
        <w:tc>
          <w:tcPr>
            <w:tcW w:w="92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ecology</w:t>
            </w:r>
          </w:p>
        </w:tc>
        <w:tc>
          <w:tcPr>
            <w:tcW w:w="827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geography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Pairwise distance (S.E.)</w:t>
            </w:r>
          </w:p>
          <w:p w:rsidR="009012BB" w:rsidRPr="0020581B" w:rsidRDefault="009012BB" w:rsidP="007F1711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ITS rDNA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Pairwise distance (S.E.)</w:t>
            </w:r>
          </w:p>
          <w:p w:rsidR="009012BB" w:rsidRPr="0020581B" w:rsidRDefault="009012BB" w:rsidP="007F1711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SSU rDNA</w:t>
            </w:r>
          </w:p>
        </w:tc>
      </w:tr>
      <w:tr w:rsidR="009012BB" w:rsidRPr="0020581B" w:rsidTr="007F1711">
        <w:tc>
          <w:tcPr>
            <w:tcW w:w="891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i/>
                <w:szCs w:val="21"/>
              </w:rPr>
            </w:pPr>
            <w:r w:rsidRPr="0020581B">
              <w:rPr>
                <w:rFonts w:ascii="Times New Roman" w:hAnsi="Times New Roman"/>
                <w:i/>
                <w:color w:val="1F1F1F"/>
                <w:kern w:val="0"/>
                <w:szCs w:val="21"/>
              </w:rPr>
              <w:t>Coccomyxs antarctica</w:t>
            </w:r>
          </w:p>
        </w:tc>
        <w:tc>
          <w:tcPr>
            <w:tcW w:w="676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(4-7)*(8-12)</w:t>
            </w:r>
          </w:p>
        </w:tc>
        <w:tc>
          <w:tcPr>
            <w:tcW w:w="92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 xml:space="preserve">Lichen epiphyte </w:t>
            </w:r>
          </w:p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(</w:t>
            </w:r>
            <w:r w:rsidRPr="0020581B">
              <w:rPr>
                <w:rFonts w:ascii="Times New Roman" w:hAnsi="Times New Roman"/>
                <w:i/>
                <w:szCs w:val="21"/>
              </w:rPr>
              <w:t>Usnea aurantiacoatra</w:t>
            </w:r>
            <w:r w:rsidRPr="0020581B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27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Antarctica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0.062 ± 0.013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0.002 ± 0.001</w:t>
            </w:r>
          </w:p>
        </w:tc>
      </w:tr>
      <w:tr w:rsidR="009012BB" w:rsidRPr="0020581B" w:rsidTr="007F1711">
        <w:tc>
          <w:tcPr>
            <w:tcW w:w="891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i/>
                <w:szCs w:val="21"/>
              </w:rPr>
            </w:pPr>
            <w:r w:rsidRPr="0020581B">
              <w:rPr>
                <w:rFonts w:ascii="Times New Roman" w:hAnsi="Times New Roman"/>
                <w:i/>
                <w:szCs w:val="21"/>
              </w:rPr>
              <w:t>C. arvernensis</w:t>
            </w:r>
          </w:p>
        </w:tc>
        <w:tc>
          <w:tcPr>
            <w:tcW w:w="676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(3-4)*(6-8)</w:t>
            </w:r>
          </w:p>
        </w:tc>
        <w:tc>
          <w:tcPr>
            <w:tcW w:w="92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Photobions of bark lichens</w:t>
            </w:r>
          </w:p>
        </w:tc>
        <w:tc>
          <w:tcPr>
            <w:tcW w:w="827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No record in Antarctica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0.022 ± 0.007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0.001 ± 0.001</w:t>
            </w:r>
          </w:p>
        </w:tc>
      </w:tr>
      <w:tr w:rsidR="009012BB" w:rsidRPr="0020581B" w:rsidTr="007F1711">
        <w:tc>
          <w:tcPr>
            <w:tcW w:w="891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i/>
                <w:szCs w:val="21"/>
              </w:rPr>
            </w:pPr>
            <w:r w:rsidRPr="0020581B">
              <w:rPr>
                <w:rFonts w:ascii="Times New Roman" w:hAnsi="Times New Roman"/>
                <w:i/>
                <w:szCs w:val="21"/>
              </w:rPr>
              <w:t xml:space="preserve">C. greatwallensis </w:t>
            </w:r>
            <w:r w:rsidRPr="0020581B">
              <w:rPr>
                <w:rFonts w:ascii="Times New Roman" w:hAnsi="Times New Roman"/>
                <w:szCs w:val="21"/>
              </w:rPr>
              <w:t xml:space="preserve">sp. </w:t>
            </w:r>
            <w:r w:rsidRPr="0020581B">
              <w:rPr>
                <w:rFonts w:ascii="Times New Roman" w:hAnsi="Times New Roman"/>
                <w:i/>
                <w:szCs w:val="21"/>
              </w:rPr>
              <w:t>nov.</w:t>
            </w:r>
          </w:p>
        </w:tc>
        <w:tc>
          <w:tcPr>
            <w:tcW w:w="676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(3-5)*(6-12)</w:t>
            </w:r>
          </w:p>
        </w:tc>
        <w:tc>
          <w:tcPr>
            <w:tcW w:w="92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 xml:space="preserve">Lichen epiphyte </w:t>
            </w:r>
          </w:p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(</w:t>
            </w:r>
            <w:r w:rsidRPr="0020581B">
              <w:rPr>
                <w:rFonts w:ascii="Times New Roman" w:hAnsi="Times New Roman"/>
                <w:i/>
                <w:szCs w:val="21"/>
              </w:rPr>
              <w:t>Psoroma hypnorum</w:t>
            </w:r>
            <w:r w:rsidRPr="0020581B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27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Antarctica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9012BB" w:rsidRPr="0020581B" w:rsidTr="007F1711">
        <w:tc>
          <w:tcPr>
            <w:tcW w:w="891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i/>
                <w:szCs w:val="21"/>
              </w:rPr>
            </w:pPr>
            <w:r w:rsidRPr="0020581B">
              <w:rPr>
                <w:rFonts w:ascii="Times New Roman" w:hAnsi="Times New Roman"/>
                <w:i/>
                <w:szCs w:val="21"/>
              </w:rPr>
              <w:t>C. viridis</w:t>
            </w:r>
          </w:p>
        </w:tc>
        <w:tc>
          <w:tcPr>
            <w:tcW w:w="676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(1.8-3.6)*(4.7-8.4)</w:t>
            </w:r>
          </w:p>
        </w:tc>
        <w:tc>
          <w:tcPr>
            <w:tcW w:w="92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Photobions of bark lichens</w:t>
            </w:r>
          </w:p>
        </w:tc>
        <w:tc>
          <w:tcPr>
            <w:tcW w:w="827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No record in Antarctica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0.040 ± 0.011</w:t>
            </w:r>
          </w:p>
        </w:tc>
        <w:tc>
          <w:tcPr>
            <w:tcW w:w="839" w:type="pct"/>
          </w:tcPr>
          <w:p w:rsidR="009012BB" w:rsidRPr="0020581B" w:rsidRDefault="009012BB" w:rsidP="007F1711">
            <w:pPr>
              <w:spacing w:before="120" w:after="120"/>
              <w:rPr>
                <w:rFonts w:ascii="Times New Roman" w:hAnsi="Times New Roman"/>
                <w:szCs w:val="21"/>
              </w:rPr>
            </w:pPr>
            <w:r w:rsidRPr="0020581B">
              <w:rPr>
                <w:rFonts w:ascii="Times New Roman" w:hAnsi="Times New Roman"/>
                <w:szCs w:val="21"/>
              </w:rPr>
              <w:t>0.001 ± 0.001</w:t>
            </w:r>
          </w:p>
        </w:tc>
      </w:tr>
    </w:tbl>
    <w:p w:rsidR="009012BB" w:rsidRDefault="009012BB" w:rsidP="00365A25">
      <w:pPr>
        <w:widowControl/>
        <w:spacing w:before="120" w:after="120"/>
        <w:ind w:firstLineChars="250" w:firstLine="60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5C0045" w:rsidRDefault="005C0045"/>
    <w:sectPr w:rsidR="005C0045" w:rsidSect="003C25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61" w:rsidRDefault="00043161" w:rsidP="009012BB">
      <w:r>
        <w:separator/>
      </w:r>
    </w:p>
  </w:endnote>
  <w:endnote w:type="continuationSeparator" w:id="1">
    <w:p w:rsidR="00043161" w:rsidRDefault="00043161" w:rsidP="0090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61" w:rsidRDefault="00043161" w:rsidP="009012BB">
      <w:r>
        <w:separator/>
      </w:r>
    </w:p>
  </w:footnote>
  <w:footnote w:type="continuationSeparator" w:id="1">
    <w:p w:rsidR="00043161" w:rsidRDefault="00043161" w:rsidP="00901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2BB"/>
    <w:rsid w:val="00043161"/>
    <w:rsid w:val="00365A25"/>
    <w:rsid w:val="005C0045"/>
    <w:rsid w:val="009012BB"/>
    <w:rsid w:val="00A5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B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2BB"/>
    <w:rPr>
      <w:sz w:val="18"/>
      <w:szCs w:val="18"/>
    </w:rPr>
  </w:style>
  <w:style w:type="character" w:styleId="a5">
    <w:name w:val="annotation reference"/>
    <w:uiPriority w:val="99"/>
    <w:semiHidden/>
    <w:unhideWhenUsed/>
    <w:rsid w:val="009012BB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9012BB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9012BB"/>
    <w:rPr>
      <w:rFonts w:ascii="Calibri" w:eastAsia="等线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9012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012BB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2018-10-10T00:03:00Z</dcterms:created>
  <dcterms:modified xsi:type="dcterms:W3CDTF">2018-10-15T07:39:00Z</dcterms:modified>
</cp:coreProperties>
</file>